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48F3" w14:textId="4497CCEB" w:rsidR="006439C4" w:rsidRPr="00CA79DD" w:rsidRDefault="006439C4" w:rsidP="00CA79D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5C6E5EF" w14:textId="64AC05A0" w:rsidR="00D924AC" w:rsidRPr="00CA79DD" w:rsidRDefault="00D924AC" w:rsidP="00CA79DD">
      <w:pPr>
        <w:spacing w:line="276" w:lineRule="auto"/>
        <w:jc w:val="center"/>
        <w:rPr>
          <w:rFonts w:asciiTheme="minorHAnsi" w:hAnsiTheme="minorHAnsi" w:cstheme="minorHAnsi"/>
          <w:color w:val="000000" w:themeColor="text1"/>
        </w:rPr>
      </w:pPr>
    </w:p>
    <w:p w14:paraId="2794EBDD" w14:textId="0FAE8470" w:rsidR="00A13EB5" w:rsidRPr="001C21B9" w:rsidRDefault="00D924AC" w:rsidP="001C21B9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1C21B9">
        <w:rPr>
          <w:rFonts w:asciiTheme="minorHAnsi" w:hAnsiTheme="minorHAnsi" w:cstheme="minorHAnsi"/>
          <w:b/>
          <w:bCs/>
          <w:color w:val="000000" w:themeColor="text1"/>
        </w:rPr>
        <w:t>Εργαστήριο</w:t>
      </w:r>
      <w:r w:rsidR="00CA79DD" w:rsidRPr="001C21B9">
        <w:rPr>
          <w:rFonts w:asciiTheme="minorHAnsi" w:hAnsiTheme="minorHAnsi" w:cstheme="minorHAnsi"/>
          <w:b/>
          <w:bCs/>
          <w:color w:val="000000" w:themeColor="text1"/>
        </w:rPr>
        <w:t xml:space="preserve"> 4</w:t>
      </w:r>
      <w:r w:rsidR="00E46EDA" w:rsidRPr="001C21B9">
        <w:rPr>
          <w:rFonts w:asciiTheme="minorHAnsi" w:hAnsiTheme="minorHAnsi" w:cstheme="minorHAnsi"/>
          <w:b/>
          <w:bCs/>
          <w:color w:val="000000" w:themeColor="text1"/>
        </w:rPr>
        <w:t xml:space="preserve">: </w:t>
      </w:r>
      <w:r w:rsidR="00A13EB5" w:rsidRPr="001C21B9">
        <w:rPr>
          <w:rFonts w:asciiTheme="minorHAnsi" w:hAnsiTheme="minorHAnsi" w:cstheme="minorHAnsi"/>
          <w:b/>
          <w:bCs/>
          <w:color w:val="000000" w:themeColor="text1"/>
        </w:rPr>
        <w:t>Ας δράσουμε λοιπόν</w:t>
      </w:r>
      <w:r w:rsidR="00BA1176" w:rsidRPr="001C21B9">
        <w:rPr>
          <w:rFonts w:asciiTheme="minorHAnsi" w:hAnsiTheme="minorHAnsi" w:cstheme="minorHAnsi"/>
          <w:b/>
          <w:bCs/>
          <w:color w:val="000000" w:themeColor="text1"/>
        </w:rPr>
        <w:t>!</w:t>
      </w:r>
    </w:p>
    <w:p w14:paraId="630A6BCE" w14:textId="77777777" w:rsidR="00BA1176" w:rsidRPr="00CA79DD" w:rsidRDefault="00BA1176" w:rsidP="003B3908">
      <w:pPr>
        <w:spacing w:line="276" w:lineRule="auto"/>
        <w:jc w:val="both"/>
        <w:rPr>
          <w:rFonts w:asciiTheme="minorHAnsi" w:hAnsiTheme="minorHAnsi" w:cstheme="minorHAnsi"/>
          <w:i/>
          <w:iCs/>
          <w:color w:val="000000" w:themeColor="text1"/>
        </w:rPr>
      </w:pPr>
    </w:p>
    <w:p w14:paraId="7CC76005" w14:textId="77777777" w:rsidR="00CA79DD" w:rsidRPr="00CA79DD" w:rsidRDefault="00CA79DD" w:rsidP="003B3908">
      <w:pPr>
        <w:spacing w:line="276" w:lineRule="auto"/>
        <w:jc w:val="both"/>
        <w:rPr>
          <w:rFonts w:asciiTheme="minorHAnsi" w:hAnsiTheme="minorHAnsi" w:cstheme="minorHAnsi"/>
        </w:rPr>
      </w:pPr>
      <w:r w:rsidRPr="00CA79DD">
        <w:rPr>
          <w:rFonts w:asciiTheme="minorHAnsi" w:hAnsiTheme="minorHAnsi" w:cstheme="minorHAnsi"/>
          <w:b/>
          <w:bCs/>
        </w:rPr>
        <w:t>Προτεινόμενο βιβλίο:</w:t>
      </w:r>
      <w:r w:rsidRPr="00CA79DD">
        <w:rPr>
          <w:rFonts w:asciiTheme="minorHAnsi" w:hAnsiTheme="minorHAnsi" w:cstheme="minorHAnsi"/>
        </w:rPr>
        <w:t xml:space="preserve"> </w:t>
      </w:r>
      <w:proofErr w:type="spellStart"/>
      <w:r w:rsidRPr="00CA79DD">
        <w:rPr>
          <w:rFonts w:asciiTheme="minorHAnsi" w:hAnsiTheme="minorHAnsi" w:cstheme="minorHAnsi"/>
        </w:rPr>
        <w:t>Χάρμαν</w:t>
      </w:r>
      <w:proofErr w:type="spellEnd"/>
      <w:r w:rsidRPr="00CA79DD">
        <w:rPr>
          <w:rFonts w:asciiTheme="minorHAnsi" w:hAnsiTheme="minorHAnsi" w:cstheme="minorHAnsi"/>
        </w:rPr>
        <w:t xml:space="preserve">, Α.,&amp; </w:t>
      </w:r>
      <w:proofErr w:type="spellStart"/>
      <w:r w:rsidRPr="00CA79DD">
        <w:rPr>
          <w:rFonts w:asciiTheme="minorHAnsi" w:hAnsiTheme="minorHAnsi" w:cstheme="minorHAnsi"/>
        </w:rPr>
        <w:t>Λοθάνο</w:t>
      </w:r>
      <w:proofErr w:type="spellEnd"/>
      <w:r w:rsidRPr="00CA79DD">
        <w:rPr>
          <w:rFonts w:asciiTheme="minorHAnsi" w:hAnsiTheme="minorHAnsi" w:cstheme="minorHAnsi"/>
        </w:rPr>
        <w:t xml:space="preserve">, Α. (2020). </w:t>
      </w:r>
      <w:r w:rsidRPr="00CA79DD">
        <w:rPr>
          <w:rFonts w:asciiTheme="minorHAnsi" w:hAnsiTheme="minorHAnsi" w:cstheme="minorHAnsi"/>
          <w:i/>
          <w:iCs/>
        </w:rPr>
        <w:t>Κλιματική αλλαγή, θέλουμε λύσεις, δράσεις τώρα</w:t>
      </w:r>
      <w:r w:rsidRPr="00CA79DD">
        <w:rPr>
          <w:rFonts w:asciiTheme="minorHAnsi" w:hAnsiTheme="minorHAnsi" w:cstheme="minorHAnsi"/>
        </w:rPr>
        <w:t>, Αθήνα: Πατάκη</w:t>
      </w:r>
    </w:p>
    <w:p w14:paraId="4C76E39A" w14:textId="214FF9CD" w:rsidR="00AA054B" w:rsidRPr="00CA79DD" w:rsidRDefault="00AA054B" w:rsidP="003B3908">
      <w:pPr>
        <w:spacing w:line="276" w:lineRule="auto"/>
        <w:jc w:val="both"/>
        <w:rPr>
          <w:rFonts w:asciiTheme="minorHAnsi" w:hAnsiTheme="minorHAnsi" w:cstheme="minorHAnsi"/>
        </w:rPr>
      </w:pPr>
      <w:r w:rsidRPr="00CA79DD">
        <w:rPr>
          <w:rFonts w:asciiTheme="minorHAnsi" w:hAnsiTheme="minorHAnsi" w:cstheme="minorHAnsi"/>
          <w:b/>
          <w:bCs/>
        </w:rPr>
        <w:t>Χρόνος υλοποίησης:</w:t>
      </w:r>
      <w:r w:rsidRPr="00CA79DD">
        <w:rPr>
          <w:rFonts w:asciiTheme="minorHAnsi" w:hAnsiTheme="minorHAnsi" w:cstheme="minorHAnsi"/>
        </w:rPr>
        <w:t xml:space="preserve"> </w:t>
      </w:r>
      <w:r w:rsidR="00083C6E" w:rsidRPr="00CA79DD">
        <w:rPr>
          <w:rFonts w:asciiTheme="minorHAnsi" w:hAnsiTheme="minorHAnsi" w:cstheme="minorHAnsi"/>
        </w:rPr>
        <w:t>2</w:t>
      </w:r>
      <w:r w:rsidRPr="00CA79DD">
        <w:rPr>
          <w:rFonts w:asciiTheme="minorHAnsi" w:hAnsiTheme="minorHAnsi" w:cstheme="minorHAnsi"/>
        </w:rPr>
        <w:t xml:space="preserve"> διδακτι</w:t>
      </w:r>
      <w:r w:rsidR="00083C6E" w:rsidRPr="00CA79DD">
        <w:rPr>
          <w:rFonts w:asciiTheme="minorHAnsi" w:hAnsiTheme="minorHAnsi" w:cstheme="minorHAnsi"/>
        </w:rPr>
        <w:t>κές ώρες</w:t>
      </w:r>
    </w:p>
    <w:p w14:paraId="40FA13F7" w14:textId="169039B7" w:rsidR="00CA79DD" w:rsidRPr="004B782F" w:rsidRDefault="00CA79DD" w:rsidP="003B3908">
      <w:pPr>
        <w:spacing w:line="276" w:lineRule="auto"/>
        <w:jc w:val="both"/>
        <w:rPr>
          <w:rFonts w:asciiTheme="minorHAnsi" w:hAnsiTheme="minorHAnsi" w:cstheme="minorHAnsi"/>
        </w:rPr>
      </w:pPr>
      <w:r w:rsidRPr="00CA79DD">
        <w:rPr>
          <w:rFonts w:asciiTheme="minorHAnsi" w:hAnsiTheme="minorHAnsi" w:cstheme="minorHAnsi"/>
          <w:b/>
          <w:bCs/>
        </w:rPr>
        <w:t xml:space="preserve">Λέξεις κλειδιά: </w:t>
      </w:r>
      <w:r w:rsidR="004B782F">
        <w:rPr>
          <w:rFonts w:asciiTheme="minorHAnsi" w:hAnsiTheme="minorHAnsi" w:cstheme="minorHAnsi"/>
          <w:b/>
          <w:bCs/>
        </w:rPr>
        <w:t>Κ</w:t>
      </w:r>
      <w:r w:rsidR="004B782F" w:rsidRPr="004B782F">
        <w:rPr>
          <w:rFonts w:asciiTheme="minorHAnsi" w:hAnsiTheme="minorHAnsi" w:cstheme="minorHAnsi"/>
        </w:rPr>
        <w:t xml:space="preserve">λιματική αλλαγή, </w:t>
      </w:r>
      <w:r w:rsidR="004B782F">
        <w:rPr>
          <w:rFonts w:asciiTheme="minorHAnsi" w:hAnsiTheme="minorHAnsi" w:cstheme="minorHAnsi"/>
        </w:rPr>
        <w:t>κλιματική δικαιοσύνη, πλανητική υγεία, περιβαλλοντική πολιτική,</w:t>
      </w:r>
      <w:r w:rsidR="004B782F" w:rsidRPr="004B782F">
        <w:rPr>
          <w:rFonts w:asciiTheme="minorHAnsi" w:hAnsiTheme="minorHAnsi" w:cstheme="minorHAnsi"/>
        </w:rPr>
        <w:t xml:space="preserve"> </w:t>
      </w:r>
      <w:r w:rsidR="004B782F">
        <w:rPr>
          <w:rFonts w:asciiTheme="minorHAnsi" w:hAnsiTheme="minorHAnsi" w:cstheme="minorHAnsi"/>
        </w:rPr>
        <w:t>ε</w:t>
      </w:r>
      <w:r w:rsidR="004B782F" w:rsidRPr="004B782F">
        <w:rPr>
          <w:rFonts w:asciiTheme="minorHAnsi" w:hAnsiTheme="minorHAnsi" w:cstheme="minorHAnsi"/>
        </w:rPr>
        <w:t>νέργεια</w:t>
      </w:r>
    </w:p>
    <w:p w14:paraId="029936E9" w14:textId="0FC59C2F" w:rsidR="00CA79DD" w:rsidRPr="004B782F" w:rsidRDefault="00CA79DD" w:rsidP="003B3908">
      <w:pPr>
        <w:spacing w:line="276" w:lineRule="auto"/>
        <w:jc w:val="both"/>
        <w:rPr>
          <w:rFonts w:asciiTheme="minorHAnsi" w:hAnsiTheme="minorHAnsi" w:cstheme="minorHAnsi"/>
          <w:b/>
          <w:bCs/>
          <w:lang w:val="en-US"/>
        </w:rPr>
      </w:pPr>
      <w:r w:rsidRPr="00CA79DD">
        <w:rPr>
          <w:rFonts w:asciiTheme="minorHAnsi" w:hAnsiTheme="minorHAnsi" w:cstheme="minorHAnsi"/>
          <w:b/>
          <w:bCs/>
          <w:lang w:val="en-US"/>
        </w:rPr>
        <w:t>Key</w:t>
      </w:r>
      <w:r w:rsidRPr="004B782F">
        <w:rPr>
          <w:rFonts w:asciiTheme="minorHAnsi" w:hAnsiTheme="minorHAnsi" w:cstheme="minorHAnsi"/>
          <w:b/>
          <w:bCs/>
          <w:lang w:val="en-US"/>
        </w:rPr>
        <w:t xml:space="preserve"> </w:t>
      </w:r>
      <w:r w:rsidRPr="00CA79DD">
        <w:rPr>
          <w:rFonts w:asciiTheme="minorHAnsi" w:hAnsiTheme="minorHAnsi" w:cstheme="minorHAnsi"/>
          <w:b/>
          <w:bCs/>
          <w:lang w:val="en-US"/>
        </w:rPr>
        <w:t>words</w:t>
      </w:r>
      <w:r w:rsidRPr="004B782F">
        <w:rPr>
          <w:rFonts w:asciiTheme="minorHAnsi" w:hAnsiTheme="minorHAnsi" w:cstheme="minorHAnsi"/>
          <w:lang w:val="en-US"/>
        </w:rPr>
        <w:t>:</w:t>
      </w:r>
      <w:r w:rsidR="004B782F" w:rsidRPr="004B782F">
        <w:rPr>
          <w:rFonts w:asciiTheme="minorHAnsi" w:hAnsiTheme="minorHAnsi" w:cstheme="minorHAnsi"/>
          <w:lang w:val="en-US"/>
        </w:rPr>
        <w:t xml:space="preserve"> </w:t>
      </w:r>
      <w:r w:rsidR="004B782F">
        <w:rPr>
          <w:rFonts w:asciiTheme="minorHAnsi" w:hAnsiTheme="minorHAnsi" w:cstheme="minorHAnsi"/>
          <w:lang w:val="en-US"/>
        </w:rPr>
        <w:t>C</w:t>
      </w:r>
      <w:r w:rsidR="004B782F" w:rsidRPr="004B782F">
        <w:rPr>
          <w:rFonts w:asciiTheme="minorHAnsi" w:hAnsiTheme="minorHAnsi" w:cstheme="minorHAnsi"/>
          <w:lang w:val="en-US"/>
        </w:rPr>
        <w:t xml:space="preserve">limate change, climate justice, </w:t>
      </w:r>
      <w:r w:rsidR="004B782F">
        <w:rPr>
          <w:rFonts w:asciiTheme="minorHAnsi" w:hAnsiTheme="minorHAnsi" w:cstheme="minorHAnsi"/>
          <w:lang w:val="en-US"/>
        </w:rPr>
        <w:t>one</w:t>
      </w:r>
      <w:r w:rsidR="004B782F" w:rsidRPr="004B782F">
        <w:rPr>
          <w:rFonts w:asciiTheme="minorHAnsi" w:hAnsiTheme="minorHAnsi" w:cstheme="minorHAnsi"/>
          <w:lang w:val="en-US"/>
        </w:rPr>
        <w:t xml:space="preserve"> health, environmental policy</w:t>
      </w:r>
      <w:r w:rsidR="004B782F">
        <w:rPr>
          <w:rFonts w:asciiTheme="minorHAnsi" w:hAnsiTheme="minorHAnsi" w:cstheme="minorHAnsi"/>
          <w:lang w:val="en-US"/>
        </w:rPr>
        <w:t>,</w:t>
      </w:r>
      <w:r w:rsidR="004B782F" w:rsidRPr="004B782F">
        <w:rPr>
          <w:rFonts w:asciiTheme="minorHAnsi" w:hAnsiTheme="minorHAnsi" w:cstheme="minorHAnsi"/>
          <w:lang w:val="en-US"/>
        </w:rPr>
        <w:t xml:space="preserve"> </w:t>
      </w:r>
      <w:r w:rsidR="004B782F">
        <w:rPr>
          <w:rFonts w:asciiTheme="minorHAnsi" w:hAnsiTheme="minorHAnsi" w:cstheme="minorHAnsi"/>
          <w:lang w:val="en-US"/>
        </w:rPr>
        <w:t>e</w:t>
      </w:r>
      <w:r w:rsidR="004B782F" w:rsidRPr="004B782F">
        <w:rPr>
          <w:rFonts w:asciiTheme="minorHAnsi" w:hAnsiTheme="minorHAnsi" w:cstheme="minorHAnsi"/>
          <w:lang w:val="en-US"/>
        </w:rPr>
        <w:t>nergy</w:t>
      </w:r>
    </w:p>
    <w:p w14:paraId="32F557A7" w14:textId="77777777" w:rsidR="00CA79DD" w:rsidRPr="004B782F" w:rsidRDefault="00CA79DD" w:rsidP="003B3908">
      <w:pPr>
        <w:spacing w:line="276" w:lineRule="auto"/>
        <w:jc w:val="both"/>
        <w:rPr>
          <w:rFonts w:asciiTheme="minorHAnsi" w:hAnsiTheme="minorHAnsi" w:cstheme="minorHAnsi"/>
          <w:lang w:val="en-US"/>
        </w:rPr>
      </w:pPr>
    </w:p>
    <w:p w14:paraId="34A97F87" w14:textId="3A75A9EF" w:rsidR="00CA79DD" w:rsidRPr="000C0558" w:rsidRDefault="00CA79DD" w:rsidP="003B3908">
      <w:pPr>
        <w:spacing w:line="276" w:lineRule="auto"/>
        <w:jc w:val="both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  <w:b/>
          <w:bCs/>
        </w:rPr>
        <w:t>Τρόπος υλοποίησης εργαστηρίου:</w:t>
      </w:r>
      <w:r w:rsidRPr="000C0558">
        <w:rPr>
          <w:rFonts w:asciiTheme="minorHAnsi" w:hAnsiTheme="minorHAnsi" w:cstheme="minorHAnsi"/>
        </w:rPr>
        <w:t xml:space="preserve"> Κ</w:t>
      </w:r>
      <w:bookmarkStart w:id="0" w:name="_Hlk195276882"/>
      <w:r w:rsidRPr="000C0558">
        <w:rPr>
          <w:rFonts w:asciiTheme="minorHAnsi" w:hAnsiTheme="minorHAnsi" w:cstheme="minorHAnsi"/>
        </w:rPr>
        <w:t>άθε φύλλο εργασίας θίγει βασική περιβαλλοντική ορολογία και καλλιεργεί τον περιβαλλοντικό αλφαβητισμό των μαθητών</w:t>
      </w:r>
      <w:r>
        <w:rPr>
          <w:rFonts w:asciiTheme="minorHAnsi" w:hAnsiTheme="minorHAnsi" w:cstheme="minorHAnsi"/>
        </w:rPr>
        <w:t>, εστιάζοντας στο σπουδαίο ζήτημα της κλιματικής αλλαγής</w:t>
      </w:r>
      <w:r w:rsidRPr="000C0558">
        <w:rPr>
          <w:rFonts w:asciiTheme="minorHAnsi" w:hAnsiTheme="minorHAnsi" w:cstheme="minorHAnsi"/>
        </w:rPr>
        <w:t>. Με την υλοποίηση των φύλλων εργασίας ο/η εκπαιδευτικό</w:t>
      </w:r>
      <w:r w:rsidR="003B3908">
        <w:rPr>
          <w:rFonts w:asciiTheme="minorHAnsi" w:hAnsiTheme="minorHAnsi" w:cstheme="minorHAnsi"/>
        </w:rPr>
        <w:t>ς</w:t>
      </w:r>
      <w:r w:rsidRPr="000C0558">
        <w:rPr>
          <w:rFonts w:asciiTheme="minorHAnsi" w:hAnsiTheme="minorHAnsi" w:cstheme="minorHAnsi"/>
        </w:rPr>
        <w:t xml:space="preserve"> στοχεύει να </w:t>
      </w:r>
      <w:r w:rsidR="00CD5DD6">
        <w:rPr>
          <w:rFonts w:asciiTheme="minorHAnsi" w:hAnsiTheme="minorHAnsi" w:cstheme="minorHAnsi"/>
        </w:rPr>
        <w:t>εστιάσει σε</w:t>
      </w:r>
      <w:r w:rsidRPr="000C0558">
        <w:rPr>
          <w:rFonts w:asciiTheme="minorHAnsi" w:hAnsiTheme="minorHAnsi" w:cstheme="minorHAnsi"/>
        </w:rPr>
        <w:t xml:space="preserve"> καθημερινά ζητήματα και να δώσει στους/στις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Pr="000C0558">
        <w:rPr>
          <w:rFonts w:asciiTheme="minorHAnsi" w:hAnsiTheme="minorHAnsi" w:cstheme="minorHAnsi"/>
        </w:rPr>
        <w:t xml:space="preserve"> στάσ</w:t>
      </w:r>
      <w:r w:rsidR="00CD5DD6">
        <w:rPr>
          <w:rFonts w:asciiTheme="minorHAnsi" w:hAnsiTheme="minorHAnsi" w:cstheme="minorHAnsi"/>
        </w:rPr>
        <w:t>ει</w:t>
      </w:r>
      <w:r w:rsidRPr="000C0558">
        <w:rPr>
          <w:rFonts w:asciiTheme="minorHAnsi" w:hAnsiTheme="minorHAnsi" w:cstheme="minorHAnsi"/>
        </w:rPr>
        <w:t>ς ζωής, ώστε να υιοθετήσουν μια υπεύθυνη περιβαλλοντική συμπεριφορά και στην συνέχεια να λειτουργήσουν ως υπεύθυνοι</w:t>
      </w:r>
      <w:r w:rsidR="00CD5DD6">
        <w:rPr>
          <w:rFonts w:asciiTheme="minorHAnsi" w:hAnsiTheme="minorHAnsi" w:cstheme="minorHAnsi"/>
        </w:rPr>
        <w:t>/</w:t>
      </w:r>
      <w:proofErr w:type="spellStart"/>
      <w:r w:rsidR="00CD5DD6">
        <w:rPr>
          <w:rFonts w:asciiTheme="minorHAnsi" w:hAnsiTheme="minorHAnsi" w:cstheme="minorHAnsi"/>
        </w:rPr>
        <w:t>ες</w:t>
      </w:r>
      <w:proofErr w:type="spellEnd"/>
      <w:r w:rsidRPr="000C0558">
        <w:rPr>
          <w:rFonts w:asciiTheme="minorHAnsi" w:hAnsiTheme="minorHAnsi" w:cstheme="minorHAnsi"/>
        </w:rPr>
        <w:t xml:space="preserve"> περιβαλλοντικοί διαχειριστές</w:t>
      </w:r>
      <w:r w:rsidR="00CD5DD6">
        <w:rPr>
          <w:rFonts w:asciiTheme="minorHAnsi" w:hAnsiTheme="minorHAnsi" w:cstheme="minorHAnsi"/>
        </w:rPr>
        <w:t>/</w:t>
      </w:r>
      <w:proofErr w:type="spellStart"/>
      <w:r w:rsidR="00CD5DD6">
        <w:rPr>
          <w:rFonts w:asciiTheme="minorHAnsi" w:hAnsiTheme="minorHAnsi" w:cstheme="minorHAnsi"/>
        </w:rPr>
        <w:t>στριες</w:t>
      </w:r>
      <w:proofErr w:type="spellEnd"/>
      <w:r w:rsidRPr="000C0558">
        <w:rPr>
          <w:rFonts w:asciiTheme="minorHAnsi" w:hAnsiTheme="minorHAnsi" w:cstheme="minorHAnsi"/>
        </w:rPr>
        <w:t xml:space="preserve">. Πιο συγκεκριμένα, η 1η διδακτική ώρα αφορά την </w:t>
      </w:r>
      <w:r w:rsidR="00386E0C">
        <w:rPr>
          <w:rFonts w:asciiTheme="minorHAnsi" w:hAnsiTheme="minorHAnsi" w:cstheme="minorHAnsi"/>
        </w:rPr>
        <w:t xml:space="preserve">εξερεύνηση της </w:t>
      </w:r>
      <w:r w:rsidRPr="000C0558">
        <w:rPr>
          <w:rFonts w:asciiTheme="minorHAnsi" w:hAnsiTheme="minorHAnsi" w:cstheme="minorHAnsi"/>
        </w:rPr>
        <w:t>ανάγνωση</w:t>
      </w:r>
      <w:r w:rsidR="00386E0C">
        <w:rPr>
          <w:rFonts w:asciiTheme="minorHAnsi" w:hAnsiTheme="minorHAnsi" w:cstheme="minorHAnsi"/>
        </w:rPr>
        <w:t>ς</w:t>
      </w:r>
      <w:r w:rsidRPr="000C0558">
        <w:rPr>
          <w:rFonts w:asciiTheme="minorHAnsi" w:hAnsiTheme="minorHAnsi" w:cstheme="minorHAnsi"/>
        </w:rPr>
        <w:t xml:space="preserve"> του προτεινόμενου βιβλίου από τον/την εκπαιδευτικό και την συζήτηση με τους/τις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Pr="000C0558">
        <w:rPr>
          <w:rFonts w:asciiTheme="minorHAnsi" w:hAnsiTheme="minorHAnsi" w:cstheme="minorHAnsi"/>
        </w:rPr>
        <w:t>. Η 2η διδακτική ώρα αφορά την υλοποίηση μιας από τις προτεινόμενες δραστηριότητες. Είναι στην κρίση του/της κάθε εκπαιδευτικού ποια δραστηριότητα θα διαλέξει ανάλογα με την δυναμική της τάξης. Στο συγκεκριμένο φύλλο οι</w:t>
      </w:r>
      <w:r w:rsidR="00CD5DD6">
        <w:rPr>
          <w:rFonts w:asciiTheme="minorHAnsi" w:hAnsiTheme="minorHAnsi" w:cstheme="minorHAnsi"/>
        </w:rPr>
        <w:t xml:space="preserve"> παρούσες</w:t>
      </w:r>
      <w:r w:rsidRPr="000C0558">
        <w:rPr>
          <w:rFonts w:asciiTheme="minorHAnsi" w:hAnsiTheme="minorHAnsi" w:cstheme="minorHAnsi"/>
        </w:rPr>
        <w:t xml:space="preserve"> δράσεις</w:t>
      </w:r>
      <w:r w:rsidR="00CD5DD6">
        <w:rPr>
          <w:rFonts w:asciiTheme="minorHAnsi" w:hAnsiTheme="minorHAnsi" w:cstheme="minorHAnsi"/>
        </w:rPr>
        <w:t xml:space="preserve"> </w:t>
      </w:r>
      <w:r w:rsidR="003B3908" w:rsidRPr="000C0558">
        <w:rPr>
          <w:rFonts w:asciiTheme="minorHAnsi" w:hAnsiTheme="minorHAnsi" w:cstheme="minorHAnsi"/>
        </w:rPr>
        <w:t xml:space="preserve">μπορούν </w:t>
      </w:r>
      <w:r w:rsidRPr="000C0558">
        <w:rPr>
          <w:rFonts w:asciiTheme="minorHAnsi" w:hAnsiTheme="minorHAnsi" w:cstheme="minorHAnsi"/>
        </w:rPr>
        <w:t>να πραγματοποιηθούν και ως δραστηριότητες επέκτασης.</w:t>
      </w:r>
      <w:bookmarkEnd w:id="0"/>
    </w:p>
    <w:p w14:paraId="2F53AE65" w14:textId="77777777" w:rsidR="00083C6E" w:rsidRPr="00CA79DD" w:rsidRDefault="00083C6E" w:rsidP="003B3908">
      <w:pPr>
        <w:spacing w:line="276" w:lineRule="auto"/>
        <w:jc w:val="both"/>
        <w:rPr>
          <w:rFonts w:asciiTheme="minorHAnsi" w:hAnsiTheme="minorHAnsi" w:cstheme="minorHAnsi"/>
        </w:rPr>
      </w:pPr>
    </w:p>
    <w:p w14:paraId="237016E0" w14:textId="77777777" w:rsidR="00CA79DD" w:rsidRPr="000C0558" w:rsidRDefault="00CA79DD" w:rsidP="003B3908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0C0558">
        <w:rPr>
          <w:rFonts w:asciiTheme="minorHAnsi" w:hAnsiTheme="minorHAnsi" w:cstheme="minorHAnsi"/>
          <w:b/>
          <w:bCs/>
        </w:rPr>
        <w:t>1</w:t>
      </w:r>
      <w:r w:rsidRPr="000C0558">
        <w:rPr>
          <w:rFonts w:asciiTheme="minorHAnsi" w:hAnsiTheme="minorHAnsi" w:cstheme="minorHAnsi"/>
          <w:b/>
          <w:bCs/>
          <w:vertAlign w:val="superscript"/>
        </w:rPr>
        <w:t>η</w:t>
      </w:r>
      <w:r>
        <w:rPr>
          <w:rFonts w:asciiTheme="minorHAnsi" w:hAnsiTheme="minorHAnsi" w:cstheme="minorHAnsi"/>
          <w:b/>
          <w:bCs/>
        </w:rPr>
        <w:t xml:space="preserve"> </w:t>
      </w:r>
      <w:r w:rsidRPr="000C0558">
        <w:rPr>
          <w:rFonts w:asciiTheme="minorHAnsi" w:hAnsiTheme="minorHAnsi" w:cstheme="minorHAnsi"/>
          <w:b/>
          <w:bCs/>
        </w:rPr>
        <w:t>διδακτική ώρα</w:t>
      </w:r>
    </w:p>
    <w:p w14:paraId="1E2A49AC" w14:textId="77777777" w:rsidR="00CA79DD" w:rsidRPr="000C0558" w:rsidRDefault="00CA79DD" w:rsidP="003B3908">
      <w:pPr>
        <w:spacing w:line="276" w:lineRule="auto"/>
        <w:jc w:val="both"/>
        <w:rPr>
          <w:rFonts w:asciiTheme="minorHAnsi" w:hAnsiTheme="minorHAnsi" w:cstheme="minorHAnsi"/>
        </w:rPr>
      </w:pPr>
    </w:p>
    <w:p w14:paraId="4F050A45" w14:textId="081AAFB8" w:rsidR="00386E0C" w:rsidRPr="003D2684" w:rsidRDefault="00386E0C" w:rsidP="00386E0C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Κάλυψη </w:t>
      </w:r>
      <w:r>
        <w:rPr>
          <w:rFonts w:asciiTheme="minorHAnsi" w:hAnsiTheme="minorHAnsi" w:cstheme="minorHAnsi"/>
          <w:i/>
          <w:iCs/>
        </w:rPr>
        <w:t xml:space="preserve">Γνώσης </w:t>
      </w:r>
      <w:r>
        <w:rPr>
          <w:rFonts w:asciiTheme="minorHAnsi" w:hAnsiTheme="minorHAnsi" w:cstheme="minorHAnsi"/>
          <w:i/>
          <w:iCs/>
        </w:rPr>
        <w:t xml:space="preserve">και Συζήτηση </w:t>
      </w:r>
      <w:r w:rsidRPr="003D2684">
        <w:rPr>
          <w:rFonts w:asciiTheme="minorHAnsi" w:hAnsiTheme="minorHAnsi" w:cstheme="minorHAnsi"/>
          <w:i/>
          <w:iCs/>
        </w:rPr>
        <w:t>(45’)</w:t>
      </w:r>
    </w:p>
    <w:p w14:paraId="0E0BA017" w14:textId="678A4124" w:rsidR="00CA79DD" w:rsidRPr="000C0558" w:rsidRDefault="00CA79DD" w:rsidP="003B3908">
      <w:pPr>
        <w:spacing w:line="276" w:lineRule="auto"/>
        <w:jc w:val="both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</w:rPr>
        <w:t xml:space="preserve">Ο/η εκπαιδευτικός </w:t>
      </w:r>
      <w:r w:rsidR="00CD5DD6">
        <w:rPr>
          <w:rFonts w:asciiTheme="minorHAnsi" w:hAnsiTheme="minorHAnsi" w:cstheme="minorHAnsi"/>
        </w:rPr>
        <w:t xml:space="preserve">μέσα από την ανάγνωση αναδεικνύει </w:t>
      </w:r>
      <w:r w:rsidR="00FE52B7">
        <w:rPr>
          <w:rFonts w:asciiTheme="minorHAnsi" w:hAnsiTheme="minorHAnsi" w:cstheme="minorHAnsi"/>
        </w:rPr>
        <w:t xml:space="preserve">στους/στις μαθητές/μαθήτριες </w:t>
      </w:r>
      <w:r w:rsidR="00CD5DD6">
        <w:rPr>
          <w:rFonts w:asciiTheme="minorHAnsi" w:hAnsiTheme="minorHAnsi" w:cstheme="minorHAnsi"/>
        </w:rPr>
        <w:t xml:space="preserve">την ανάγκη </w:t>
      </w:r>
      <w:r w:rsidR="00FE52B7">
        <w:rPr>
          <w:rFonts w:asciiTheme="minorHAnsi" w:hAnsiTheme="minorHAnsi" w:cstheme="minorHAnsi"/>
        </w:rPr>
        <w:t>για αλλαγή των καθημερινών</w:t>
      </w:r>
      <w:r w:rsidR="00CD5DD6">
        <w:rPr>
          <w:rFonts w:asciiTheme="minorHAnsi" w:hAnsiTheme="minorHAnsi" w:cstheme="minorHAnsi"/>
        </w:rPr>
        <w:t xml:space="preserve"> </w:t>
      </w:r>
      <w:r w:rsidR="00FE52B7">
        <w:rPr>
          <w:rFonts w:asciiTheme="minorHAnsi" w:hAnsiTheme="minorHAnsi" w:cstheme="minorHAnsi"/>
        </w:rPr>
        <w:t>στάσεων απέναντι στο σοβαρό ζήτημα της κλιματικής αλλαγής</w:t>
      </w:r>
      <w:r w:rsidR="003E3D26">
        <w:rPr>
          <w:rFonts w:asciiTheme="minorHAnsi" w:hAnsiTheme="minorHAnsi" w:cstheme="minorHAnsi"/>
        </w:rPr>
        <w:t xml:space="preserve">, παρακινώντας τους, </w:t>
      </w:r>
      <w:r w:rsidRPr="000C0558">
        <w:rPr>
          <w:rFonts w:asciiTheme="minorHAnsi" w:hAnsiTheme="minorHAnsi" w:cstheme="minorHAnsi"/>
        </w:rPr>
        <w:t>να ανακαλύψουν</w:t>
      </w:r>
      <w:r w:rsidR="00CD5DD6">
        <w:rPr>
          <w:rFonts w:asciiTheme="minorHAnsi" w:hAnsiTheme="minorHAnsi" w:cstheme="minorHAnsi"/>
        </w:rPr>
        <w:t xml:space="preserve"> τ</w:t>
      </w:r>
      <w:r w:rsidR="00F302C9">
        <w:rPr>
          <w:rFonts w:asciiTheme="minorHAnsi" w:hAnsiTheme="minorHAnsi" w:cstheme="minorHAnsi"/>
        </w:rPr>
        <w:t>α σύγχρονα περιβαλλοντικά προβλήματα και ποιες είναι</w:t>
      </w:r>
      <w:r w:rsidR="00CD5DD6">
        <w:rPr>
          <w:rFonts w:asciiTheme="minorHAnsi" w:hAnsiTheme="minorHAnsi" w:cstheme="minorHAnsi"/>
        </w:rPr>
        <w:t xml:space="preserve"> </w:t>
      </w:r>
      <w:r w:rsidRPr="000C0558">
        <w:rPr>
          <w:rFonts w:asciiTheme="minorHAnsi" w:hAnsiTheme="minorHAnsi" w:cstheme="minorHAnsi"/>
        </w:rPr>
        <w:t xml:space="preserve">οι καλές πρακτικές που αξίζει να ακολουθήσουμε για την διατήρηση της φυσικής μας κληρονομιάς. </w:t>
      </w:r>
    </w:p>
    <w:p w14:paraId="5F262C01" w14:textId="77777777" w:rsidR="00AA054B" w:rsidRPr="00FE52B7" w:rsidRDefault="00AA054B" w:rsidP="003B3908">
      <w:pPr>
        <w:spacing w:line="276" w:lineRule="auto"/>
        <w:jc w:val="both"/>
        <w:rPr>
          <w:rFonts w:asciiTheme="minorHAnsi" w:hAnsiTheme="minorHAnsi" w:cstheme="minorHAnsi"/>
        </w:rPr>
      </w:pPr>
    </w:p>
    <w:p w14:paraId="14AA30C2" w14:textId="77777777" w:rsidR="00CA79DD" w:rsidRPr="000C0558" w:rsidRDefault="00CA79DD" w:rsidP="003B3908">
      <w:pPr>
        <w:spacing w:line="276" w:lineRule="auto"/>
        <w:jc w:val="both"/>
        <w:rPr>
          <w:rFonts w:asciiTheme="minorHAnsi" w:hAnsiTheme="minorHAnsi" w:cstheme="minorHAnsi"/>
        </w:rPr>
      </w:pPr>
      <w:r w:rsidRPr="00F6627B">
        <w:rPr>
          <w:rFonts w:asciiTheme="minorHAnsi" w:hAnsiTheme="minorHAnsi" w:cstheme="minorHAnsi"/>
          <w:b/>
          <w:bCs/>
        </w:rPr>
        <w:t>2</w:t>
      </w:r>
      <w:r w:rsidRPr="00F6627B">
        <w:rPr>
          <w:rFonts w:asciiTheme="minorHAnsi" w:hAnsiTheme="minorHAnsi" w:cstheme="minorHAnsi"/>
          <w:b/>
          <w:bCs/>
          <w:vertAlign w:val="superscript"/>
        </w:rPr>
        <w:t>η</w:t>
      </w:r>
      <w:r w:rsidRPr="00F6627B">
        <w:rPr>
          <w:rFonts w:asciiTheme="minorHAnsi" w:hAnsiTheme="minorHAnsi" w:cstheme="minorHAnsi"/>
          <w:b/>
          <w:bCs/>
        </w:rPr>
        <w:t xml:space="preserve"> διδακτική ώρα</w:t>
      </w:r>
    </w:p>
    <w:p w14:paraId="5203B67D" w14:textId="77777777" w:rsidR="00CA79DD" w:rsidRPr="004B782F" w:rsidRDefault="00CA79DD" w:rsidP="003B3908">
      <w:pPr>
        <w:spacing w:line="276" w:lineRule="auto"/>
        <w:jc w:val="both"/>
        <w:rPr>
          <w:rFonts w:asciiTheme="minorHAnsi" w:hAnsiTheme="minorHAnsi" w:cstheme="minorHAnsi"/>
        </w:rPr>
      </w:pPr>
    </w:p>
    <w:p w14:paraId="7D529056" w14:textId="32734E7E" w:rsidR="000336C9" w:rsidRPr="00F6627B" w:rsidRDefault="00AA054B" w:rsidP="003B3908">
      <w:pPr>
        <w:spacing w:line="276" w:lineRule="auto"/>
        <w:jc w:val="both"/>
        <w:rPr>
          <w:rFonts w:asciiTheme="minorHAnsi" w:hAnsiTheme="minorHAnsi" w:cstheme="minorHAnsi"/>
          <w:i/>
          <w:iCs/>
          <w:color w:val="252525"/>
          <w:shd w:val="clear" w:color="auto" w:fill="FFFFFF"/>
        </w:rPr>
      </w:pPr>
      <w:r w:rsidRPr="00F6627B">
        <w:rPr>
          <w:rFonts w:asciiTheme="minorHAnsi" w:hAnsiTheme="minorHAnsi" w:cstheme="minorHAnsi"/>
          <w:i/>
          <w:iCs/>
          <w:color w:val="252525"/>
          <w:shd w:val="clear" w:color="auto" w:fill="FFFFFF"/>
        </w:rPr>
        <w:t xml:space="preserve">Δραστηριότητα: «Σκέψου την μεγάλη εικόνα» </w:t>
      </w:r>
      <w:r w:rsidR="007B3452" w:rsidRPr="00F6627B">
        <w:rPr>
          <w:rFonts w:asciiTheme="minorHAnsi" w:hAnsiTheme="minorHAnsi" w:cstheme="minorHAnsi"/>
          <w:i/>
          <w:iCs/>
          <w:color w:val="252525"/>
          <w:shd w:val="clear" w:color="auto" w:fill="FFFFFF"/>
        </w:rPr>
        <w:t>(45’)</w:t>
      </w:r>
    </w:p>
    <w:p w14:paraId="2CAC902E" w14:textId="019EAE0C" w:rsidR="004842AC" w:rsidRPr="00F6627B" w:rsidRDefault="00AA054B" w:rsidP="003B3908">
      <w:pPr>
        <w:spacing w:line="276" w:lineRule="auto"/>
        <w:jc w:val="both"/>
        <w:rPr>
          <w:rFonts w:asciiTheme="minorHAnsi" w:hAnsiTheme="minorHAnsi" w:cstheme="minorHAnsi"/>
          <w:i/>
          <w:iCs/>
          <w:color w:val="0D0D0D" w:themeColor="text1" w:themeTint="F2"/>
        </w:rPr>
      </w:pPr>
      <w:r w:rsidRPr="00CA79DD">
        <w:rPr>
          <w:rFonts w:asciiTheme="minorHAnsi" w:hAnsiTheme="minorHAnsi" w:cstheme="minorHAnsi"/>
          <w:color w:val="252525"/>
          <w:shd w:val="clear" w:color="auto" w:fill="FFFFFF"/>
        </w:rPr>
        <w:t>Ο/η εκπαιδευτικός</w:t>
      </w:r>
      <w:r w:rsidR="004C29DF">
        <w:rPr>
          <w:rFonts w:asciiTheme="minorHAnsi" w:hAnsiTheme="minorHAnsi" w:cstheme="minorHAnsi"/>
          <w:color w:val="252525"/>
          <w:shd w:val="clear" w:color="auto" w:fill="FFFFFF"/>
        </w:rPr>
        <w:t xml:space="preserve"> </w:t>
      </w:r>
      <w:r w:rsidRPr="00CA79DD">
        <w:rPr>
          <w:rFonts w:asciiTheme="minorHAnsi" w:hAnsiTheme="minorHAnsi" w:cstheme="minorHAnsi"/>
          <w:color w:val="252525"/>
          <w:shd w:val="clear" w:color="auto" w:fill="FFFFFF"/>
        </w:rPr>
        <w:t>χωρίζει τους/τις μαθητές/</w:t>
      </w:r>
      <w:proofErr w:type="spellStart"/>
      <w:r w:rsidRPr="00CA79DD">
        <w:rPr>
          <w:rFonts w:asciiTheme="minorHAnsi" w:hAnsiTheme="minorHAnsi" w:cstheme="minorHAnsi"/>
          <w:color w:val="252525"/>
          <w:shd w:val="clear" w:color="auto" w:fill="FFFFFF"/>
        </w:rPr>
        <w:t>τριες</w:t>
      </w:r>
      <w:proofErr w:type="spellEnd"/>
      <w:r w:rsidRPr="00CA79DD">
        <w:rPr>
          <w:rFonts w:asciiTheme="minorHAnsi" w:hAnsiTheme="minorHAnsi" w:cstheme="minorHAnsi"/>
          <w:color w:val="252525"/>
          <w:shd w:val="clear" w:color="auto" w:fill="FFFFFF"/>
        </w:rPr>
        <w:t xml:space="preserve"> σε ομάδες, ανάλογα με την δυναμική της τάξης</w:t>
      </w:r>
      <w:r w:rsidR="00F6627B">
        <w:rPr>
          <w:rFonts w:asciiTheme="minorHAnsi" w:hAnsiTheme="minorHAnsi" w:cstheme="minorHAnsi"/>
          <w:color w:val="252525"/>
          <w:shd w:val="clear" w:color="auto" w:fill="FFFFFF"/>
        </w:rPr>
        <w:t>,</w:t>
      </w:r>
      <w:r w:rsidRPr="00CA79DD">
        <w:rPr>
          <w:rFonts w:asciiTheme="minorHAnsi" w:hAnsiTheme="minorHAnsi" w:cstheme="minorHAnsi"/>
          <w:color w:val="252525"/>
          <w:shd w:val="clear" w:color="auto" w:fill="FFFFFF"/>
        </w:rPr>
        <w:t xml:space="preserve"> και χρησιμοποιώντας το μοντέλο της ανεστραμμένης τάξης, οι ομάδες αναλαμβάνουν την ανάγνωση του βιβλίου στην βιβλιοθήκη του σχολείου. Ο/η εκπαιδευτικός ζητάει από τους/τις μαθητές/</w:t>
      </w:r>
      <w:proofErr w:type="spellStart"/>
      <w:r w:rsidRPr="00CA79DD">
        <w:rPr>
          <w:rFonts w:asciiTheme="minorHAnsi" w:hAnsiTheme="minorHAnsi" w:cstheme="minorHAnsi"/>
          <w:color w:val="252525"/>
          <w:shd w:val="clear" w:color="auto" w:fill="FFFFFF"/>
        </w:rPr>
        <w:t>τριες</w:t>
      </w:r>
      <w:proofErr w:type="spellEnd"/>
      <w:r w:rsidRPr="00CA79DD">
        <w:rPr>
          <w:rFonts w:asciiTheme="minorHAnsi" w:hAnsiTheme="minorHAnsi" w:cstheme="minorHAnsi"/>
          <w:color w:val="252525"/>
          <w:shd w:val="clear" w:color="auto" w:fill="FFFFFF"/>
        </w:rPr>
        <w:t xml:space="preserve"> να χρησιμοποιήσουν </w:t>
      </w:r>
      <w:r w:rsidRPr="00CA79DD">
        <w:rPr>
          <w:rFonts w:asciiTheme="minorHAnsi" w:hAnsiTheme="minorHAnsi" w:cstheme="minorHAnsi"/>
        </w:rPr>
        <w:t>των καταιγισμό ιδεών</w:t>
      </w:r>
      <w:r w:rsidR="000336C9" w:rsidRPr="00CA79DD">
        <w:rPr>
          <w:rFonts w:asciiTheme="minorHAnsi" w:hAnsiTheme="minorHAnsi" w:cstheme="minorHAnsi"/>
        </w:rPr>
        <w:t xml:space="preserve"> για τον όρο </w:t>
      </w:r>
      <w:r w:rsidR="000336C9" w:rsidRPr="00F6627B">
        <w:rPr>
          <w:rFonts w:asciiTheme="minorHAnsi" w:hAnsiTheme="minorHAnsi" w:cstheme="minorHAnsi"/>
          <w:i/>
          <w:iCs/>
        </w:rPr>
        <w:t>κλιματική αλλαγή</w:t>
      </w:r>
      <w:r w:rsidR="00BA1176" w:rsidRPr="00CA79DD">
        <w:rPr>
          <w:rFonts w:asciiTheme="minorHAnsi" w:hAnsiTheme="minorHAnsi" w:cstheme="minorHAnsi"/>
        </w:rPr>
        <w:t xml:space="preserve">, </w:t>
      </w:r>
      <w:r w:rsidRPr="00CA79DD">
        <w:rPr>
          <w:rFonts w:asciiTheme="minorHAnsi" w:hAnsiTheme="minorHAnsi" w:cstheme="minorHAnsi"/>
        </w:rPr>
        <w:t>με σκοπό</w:t>
      </w:r>
      <w:r w:rsidR="000336C9" w:rsidRPr="00CA79DD">
        <w:rPr>
          <w:rFonts w:asciiTheme="minorHAnsi" w:hAnsiTheme="minorHAnsi" w:cstheme="minorHAnsi"/>
        </w:rPr>
        <w:t xml:space="preserve"> να γράψουν ένα μικρό άρθρο</w:t>
      </w:r>
      <w:r w:rsidR="00BA1176" w:rsidRPr="00CA79DD">
        <w:rPr>
          <w:rFonts w:asciiTheme="minorHAnsi" w:hAnsiTheme="minorHAnsi" w:cstheme="minorHAnsi"/>
        </w:rPr>
        <w:t xml:space="preserve"> </w:t>
      </w:r>
      <w:r w:rsidR="000336C9" w:rsidRPr="00CA79DD">
        <w:rPr>
          <w:rFonts w:asciiTheme="minorHAnsi" w:hAnsiTheme="minorHAnsi" w:cstheme="minorHAnsi"/>
        </w:rPr>
        <w:t xml:space="preserve">στην «Εφημερίδα του Περιβάλλοντος το 2050» με τίτλο: </w:t>
      </w:r>
      <w:r w:rsidR="005B6396" w:rsidRPr="00CA79DD">
        <w:rPr>
          <w:rFonts w:asciiTheme="minorHAnsi" w:hAnsiTheme="minorHAnsi" w:cstheme="minorHAnsi"/>
        </w:rPr>
        <w:t>«</w:t>
      </w:r>
      <w:r w:rsidR="000336C9" w:rsidRPr="00CA79DD">
        <w:rPr>
          <w:rFonts w:asciiTheme="minorHAnsi" w:hAnsiTheme="minorHAnsi" w:cstheme="minorHAnsi"/>
          <w:i/>
          <w:iCs/>
        </w:rPr>
        <w:t>Ο πλανήτης σώθηκε!</w:t>
      </w:r>
      <w:r w:rsidR="005B6396" w:rsidRPr="00CA79DD">
        <w:rPr>
          <w:rFonts w:asciiTheme="minorHAnsi" w:hAnsiTheme="minorHAnsi" w:cstheme="minorHAnsi"/>
          <w:i/>
          <w:iCs/>
        </w:rPr>
        <w:t>»</w:t>
      </w:r>
      <w:r w:rsidR="000336C9" w:rsidRPr="00CA79DD">
        <w:rPr>
          <w:rFonts w:asciiTheme="minorHAnsi" w:hAnsiTheme="minorHAnsi" w:cstheme="minorHAnsi"/>
        </w:rPr>
        <w:t xml:space="preserve"> ή </w:t>
      </w:r>
      <w:r w:rsidR="005B6396" w:rsidRPr="00CA79DD">
        <w:rPr>
          <w:rFonts w:asciiTheme="minorHAnsi" w:hAnsiTheme="minorHAnsi" w:cstheme="minorHAnsi"/>
        </w:rPr>
        <w:t>«</w:t>
      </w:r>
      <w:r w:rsidR="000336C9" w:rsidRPr="00CA79DD">
        <w:rPr>
          <w:rFonts w:asciiTheme="minorHAnsi" w:hAnsiTheme="minorHAnsi" w:cstheme="minorHAnsi"/>
          <w:i/>
          <w:iCs/>
        </w:rPr>
        <w:t>Οι ολέθριες συνέπειες της κλιματικής αλλαγής!</w:t>
      </w:r>
      <w:r w:rsidR="005B6396" w:rsidRPr="00CA79DD">
        <w:rPr>
          <w:rFonts w:asciiTheme="minorHAnsi" w:hAnsiTheme="minorHAnsi" w:cstheme="minorHAnsi"/>
          <w:i/>
          <w:iCs/>
        </w:rPr>
        <w:t>»</w:t>
      </w:r>
      <w:r w:rsidR="000336C9" w:rsidRPr="00CA79DD">
        <w:rPr>
          <w:rFonts w:asciiTheme="minorHAnsi" w:hAnsiTheme="minorHAnsi" w:cstheme="minorHAnsi"/>
          <w:color w:val="0D0D0D" w:themeColor="text1" w:themeTint="F2"/>
        </w:rPr>
        <w:t xml:space="preserve"> (έως </w:t>
      </w:r>
      <w:r w:rsidR="005B6396" w:rsidRPr="00CA79DD">
        <w:rPr>
          <w:rFonts w:asciiTheme="minorHAnsi" w:hAnsiTheme="minorHAnsi" w:cstheme="minorHAnsi"/>
          <w:color w:val="0D0D0D" w:themeColor="text1" w:themeTint="F2"/>
        </w:rPr>
        <w:t>50</w:t>
      </w:r>
      <w:r w:rsidR="000336C9" w:rsidRPr="00CA79DD">
        <w:rPr>
          <w:rFonts w:asciiTheme="minorHAnsi" w:hAnsiTheme="minorHAnsi" w:cstheme="minorHAnsi"/>
          <w:color w:val="0D0D0D" w:themeColor="text1" w:themeTint="F2"/>
        </w:rPr>
        <w:t xml:space="preserve"> λέξεις).</w:t>
      </w:r>
      <w:r w:rsidR="0048238A" w:rsidRPr="00CA79DD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CA79DD">
        <w:rPr>
          <w:rFonts w:asciiTheme="minorHAnsi" w:hAnsiTheme="minorHAnsi" w:cstheme="minorHAnsi"/>
          <w:color w:val="0D0D0D" w:themeColor="text1" w:themeTint="F2"/>
        </w:rPr>
        <w:t>Η κάθε ομάδα ορίζει έναν</w:t>
      </w:r>
      <w:r w:rsidR="004C29DF">
        <w:rPr>
          <w:rFonts w:asciiTheme="minorHAnsi" w:hAnsiTheme="minorHAnsi" w:cstheme="minorHAnsi"/>
          <w:color w:val="0D0D0D" w:themeColor="text1" w:themeTint="F2"/>
        </w:rPr>
        <w:t>/μία</w:t>
      </w:r>
      <w:r w:rsidR="006219CE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CA79DD">
        <w:rPr>
          <w:rFonts w:asciiTheme="minorHAnsi" w:hAnsiTheme="minorHAnsi" w:cstheme="minorHAnsi"/>
          <w:color w:val="0D0D0D" w:themeColor="text1" w:themeTint="F2"/>
        </w:rPr>
        <w:t xml:space="preserve">εκπρόσωπο </w:t>
      </w:r>
      <w:r w:rsidR="004C29DF">
        <w:rPr>
          <w:rFonts w:asciiTheme="minorHAnsi" w:hAnsiTheme="minorHAnsi" w:cstheme="minorHAnsi"/>
          <w:color w:val="0D0D0D" w:themeColor="text1" w:themeTint="F2"/>
        </w:rPr>
        <w:t xml:space="preserve">που θα </w:t>
      </w:r>
      <w:r w:rsidRPr="00CA79DD">
        <w:rPr>
          <w:rFonts w:asciiTheme="minorHAnsi" w:hAnsiTheme="minorHAnsi" w:cstheme="minorHAnsi"/>
          <w:color w:val="0D0D0D" w:themeColor="text1" w:themeTint="F2"/>
        </w:rPr>
        <w:t>παρουσιά</w:t>
      </w:r>
      <w:r w:rsidR="006219CE">
        <w:rPr>
          <w:rFonts w:asciiTheme="minorHAnsi" w:hAnsiTheme="minorHAnsi" w:cstheme="minorHAnsi"/>
          <w:color w:val="0D0D0D" w:themeColor="text1" w:themeTint="F2"/>
        </w:rPr>
        <w:t>σ</w:t>
      </w:r>
      <w:r w:rsidRPr="00CA79DD">
        <w:rPr>
          <w:rFonts w:asciiTheme="minorHAnsi" w:hAnsiTheme="minorHAnsi" w:cstheme="minorHAnsi"/>
          <w:color w:val="0D0D0D" w:themeColor="text1" w:themeTint="F2"/>
        </w:rPr>
        <w:t>ει το τελικό προϊόν</w:t>
      </w:r>
      <w:r w:rsidR="00F6627B">
        <w:rPr>
          <w:rFonts w:asciiTheme="minorHAnsi" w:hAnsiTheme="minorHAnsi" w:cstheme="minorHAnsi"/>
          <w:color w:val="0D0D0D" w:themeColor="text1" w:themeTint="F2"/>
        </w:rPr>
        <w:t>(ΠΑΡΑΡΤΗΜΑ)</w:t>
      </w:r>
      <w:r w:rsidRPr="00CA79DD">
        <w:rPr>
          <w:rFonts w:asciiTheme="minorHAnsi" w:hAnsiTheme="minorHAnsi" w:cstheme="minorHAnsi"/>
          <w:color w:val="0D0D0D" w:themeColor="text1" w:themeTint="F2"/>
        </w:rPr>
        <w:t>.</w:t>
      </w:r>
    </w:p>
    <w:p w14:paraId="64257AE6" w14:textId="77777777" w:rsidR="00E84C67" w:rsidRPr="00F6627B" w:rsidRDefault="00E84C67" w:rsidP="003B3908">
      <w:pPr>
        <w:spacing w:line="276" w:lineRule="auto"/>
        <w:jc w:val="both"/>
        <w:rPr>
          <w:rFonts w:asciiTheme="minorHAnsi" w:hAnsiTheme="minorHAnsi" w:cstheme="minorHAnsi"/>
          <w:i/>
          <w:iCs/>
          <w:color w:val="0D0D0D" w:themeColor="text1" w:themeTint="F2"/>
        </w:rPr>
      </w:pPr>
    </w:p>
    <w:p w14:paraId="04F8B5C3" w14:textId="77777777" w:rsidR="00F6627B" w:rsidRPr="00BC663E" w:rsidRDefault="00F6627B" w:rsidP="003B3908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BC663E">
        <w:rPr>
          <w:rFonts w:asciiTheme="minorHAnsi" w:hAnsiTheme="minorHAnsi" w:cstheme="minorHAnsi"/>
          <w:b/>
          <w:bCs/>
        </w:rPr>
        <w:t xml:space="preserve">Εναλλακτικές δραστηριότητες / </w:t>
      </w:r>
      <w:r>
        <w:rPr>
          <w:rFonts w:asciiTheme="minorHAnsi" w:hAnsiTheme="minorHAnsi" w:cstheme="minorHAnsi"/>
          <w:b/>
          <w:bCs/>
        </w:rPr>
        <w:t>Δραστηριότητες επέκτασης</w:t>
      </w:r>
    </w:p>
    <w:p w14:paraId="590CAF19" w14:textId="77777777" w:rsidR="00E84C67" w:rsidRPr="00CA79DD" w:rsidRDefault="00E84C67" w:rsidP="003B3908">
      <w:pPr>
        <w:pStyle w:val="a5"/>
        <w:spacing w:line="276" w:lineRule="auto"/>
        <w:rPr>
          <w:rFonts w:asciiTheme="minorHAnsi" w:hAnsiTheme="minorHAnsi" w:cstheme="minorHAnsi"/>
          <w:color w:val="0D0D0D" w:themeColor="text1" w:themeTint="F2"/>
        </w:rPr>
      </w:pPr>
    </w:p>
    <w:p w14:paraId="30C298A9" w14:textId="28B21D10" w:rsidR="005B6396" w:rsidRPr="00CA79DD" w:rsidRDefault="00F6627B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1</w:t>
      </w:r>
      <w:r w:rsidR="006F0DAD" w:rsidRPr="00CA79DD">
        <w:rPr>
          <w:rFonts w:asciiTheme="minorHAnsi" w:hAnsiTheme="minorHAnsi" w:cstheme="minorHAnsi"/>
          <w:color w:val="0D0D0D" w:themeColor="text1" w:themeTint="F2"/>
          <w:vertAlign w:val="superscript"/>
        </w:rPr>
        <w:t>η</w:t>
      </w:r>
      <w:r w:rsidR="006F0DAD" w:rsidRPr="00CA79DD">
        <w:rPr>
          <w:rFonts w:asciiTheme="minorHAnsi" w:hAnsiTheme="minorHAnsi" w:cstheme="minorHAnsi"/>
          <w:color w:val="0D0D0D" w:themeColor="text1" w:themeTint="F2"/>
        </w:rPr>
        <w:t xml:space="preserve"> Δραστηριότητα: </w:t>
      </w:r>
      <w:r w:rsidR="007B3452" w:rsidRPr="00CA79DD">
        <w:rPr>
          <w:rFonts w:asciiTheme="minorHAnsi" w:hAnsiTheme="minorHAnsi" w:cstheme="minorHAnsi"/>
          <w:color w:val="0D0D0D" w:themeColor="text1" w:themeTint="F2"/>
        </w:rPr>
        <w:t>«</w:t>
      </w:r>
      <w:proofErr w:type="spellStart"/>
      <w:r w:rsidR="007B3452" w:rsidRPr="00CA79DD">
        <w:rPr>
          <w:rFonts w:asciiTheme="minorHAnsi" w:hAnsiTheme="minorHAnsi" w:cstheme="minorHAnsi"/>
          <w:color w:val="0D0D0D" w:themeColor="text1" w:themeTint="F2"/>
        </w:rPr>
        <w:t>Debate</w:t>
      </w:r>
      <w:proofErr w:type="spellEnd"/>
      <w:r w:rsidR="007B3452" w:rsidRPr="00CA79DD">
        <w:rPr>
          <w:rFonts w:asciiTheme="minorHAnsi" w:hAnsiTheme="minorHAnsi" w:cstheme="minorHAnsi"/>
          <w:color w:val="0D0D0D" w:themeColor="text1" w:themeTint="F2"/>
        </w:rPr>
        <w:t>: Δημόσια συζήτηση για το κλίμα» (45’)</w:t>
      </w:r>
    </w:p>
    <w:p w14:paraId="527F571F" w14:textId="77777777" w:rsidR="007B3452" w:rsidRPr="00CA79DD" w:rsidRDefault="007B3452" w:rsidP="003B3908">
      <w:pPr>
        <w:pStyle w:val="a5"/>
        <w:spacing w:line="276" w:lineRule="auto"/>
        <w:rPr>
          <w:rFonts w:asciiTheme="minorHAnsi" w:hAnsiTheme="minorHAnsi" w:cstheme="minorHAnsi"/>
          <w:color w:val="0D0D0D" w:themeColor="text1" w:themeTint="F2"/>
        </w:rPr>
      </w:pPr>
    </w:p>
    <w:p w14:paraId="5BB557A8" w14:textId="48934258" w:rsidR="004B782F" w:rsidRDefault="007B3452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  <w:r w:rsidRPr="00CA79DD">
        <w:rPr>
          <w:rFonts w:asciiTheme="minorHAnsi" w:hAnsiTheme="minorHAnsi" w:cstheme="minorHAnsi"/>
          <w:color w:val="0D0D0D" w:themeColor="text1" w:themeTint="F2"/>
        </w:rPr>
        <w:t>Ο/η εκπαιδευτικός  χωρίζει τους/τις μαθητές/</w:t>
      </w:r>
      <w:proofErr w:type="spellStart"/>
      <w:r w:rsidRPr="00CA79DD">
        <w:rPr>
          <w:rFonts w:asciiTheme="minorHAnsi" w:hAnsiTheme="minorHAnsi" w:cstheme="minorHAnsi"/>
          <w:color w:val="0D0D0D" w:themeColor="text1" w:themeTint="F2"/>
        </w:rPr>
        <w:t>τριες</w:t>
      </w:r>
      <w:proofErr w:type="spellEnd"/>
      <w:r w:rsidRPr="00CA79DD">
        <w:rPr>
          <w:rFonts w:asciiTheme="minorHAnsi" w:hAnsiTheme="minorHAnsi" w:cstheme="minorHAnsi"/>
          <w:color w:val="0D0D0D" w:themeColor="text1" w:themeTint="F2"/>
        </w:rPr>
        <w:t xml:space="preserve"> σε ομάδες ανάλογα με την δυναμική της τάξης</w:t>
      </w:r>
      <w:r w:rsidR="004B782F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AA678F">
        <w:rPr>
          <w:rFonts w:asciiTheme="minorHAnsi" w:hAnsiTheme="minorHAnsi" w:cstheme="minorHAnsi"/>
          <w:color w:val="0D0D0D" w:themeColor="text1" w:themeTint="F2"/>
        </w:rPr>
        <w:t>Το ζήτημα που θα συζητήσουν είναι «Το κλίμα μας αλλάζει</w:t>
      </w:r>
      <w:r w:rsidR="006B635D">
        <w:rPr>
          <w:rFonts w:asciiTheme="minorHAnsi" w:hAnsiTheme="minorHAnsi" w:cstheme="minorHAnsi"/>
          <w:color w:val="0D0D0D" w:themeColor="text1" w:themeTint="F2"/>
        </w:rPr>
        <w:t>! Η Γη μας μιλάει! ΕΜΕΙΣ, θα κάνουμε την ΑΛΛΑΓΗ;</w:t>
      </w:r>
      <w:r w:rsidR="00AA678F">
        <w:rPr>
          <w:rFonts w:asciiTheme="minorHAnsi" w:hAnsiTheme="minorHAnsi" w:cstheme="minorHAnsi"/>
          <w:color w:val="0D0D0D" w:themeColor="text1" w:themeTint="F2"/>
        </w:rPr>
        <w:t xml:space="preserve">». </w:t>
      </w:r>
      <w:r w:rsidR="00AC0D81">
        <w:rPr>
          <w:rFonts w:asciiTheme="minorHAnsi" w:hAnsiTheme="minorHAnsi" w:cstheme="minorHAnsi"/>
          <w:color w:val="0D0D0D" w:themeColor="text1" w:themeTint="F2"/>
        </w:rPr>
        <w:t xml:space="preserve">Ο καταμερισμός </w:t>
      </w:r>
      <w:r w:rsidR="00AC0D81">
        <w:rPr>
          <w:rFonts w:asciiTheme="minorHAnsi" w:hAnsiTheme="minorHAnsi" w:cstheme="minorHAnsi"/>
          <w:color w:val="0D0D0D" w:themeColor="text1" w:themeTint="F2"/>
        </w:rPr>
        <w:lastRenderedPageBreak/>
        <w:t>των ομάδων γίνεται βάσει των παρακάτω κατηγοριών:</w:t>
      </w:r>
    </w:p>
    <w:p w14:paraId="67B94097" w14:textId="77777777" w:rsidR="00AA678F" w:rsidRDefault="00AA678F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Α. Οι υπερασπιστές του Περιβάλλοντος, όπου θα αποτελούνται από:</w:t>
      </w:r>
    </w:p>
    <w:p w14:paraId="7C69DCC1" w14:textId="6A32EDB6" w:rsidR="00AA678F" w:rsidRDefault="00AA678F" w:rsidP="003B3908">
      <w:pPr>
        <w:pStyle w:val="a5"/>
        <w:numPr>
          <w:ilvl w:val="0"/>
          <w:numId w:val="58"/>
        </w:numPr>
        <w:spacing w:line="276" w:lineRule="auto"/>
        <w:rPr>
          <w:rFonts w:asciiTheme="minorHAnsi" w:hAnsiTheme="minorHAnsi" w:cstheme="minorHAnsi"/>
          <w:color w:val="0D0D0D" w:themeColor="text1" w:themeTint="F2"/>
        </w:rPr>
      </w:pPr>
      <w:r w:rsidRPr="00AA678F">
        <w:rPr>
          <w:rFonts w:asciiTheme="minorHAnsi" w:hAnsiTheme="minorHAnsi" w:cstheme="minorHAnsi"/>
          <w:color w:val="0D0D0D" w:themeColor="text1" w:themeTint="F2"/>
        </w:rPr>
        <w:t>ομάδα επιστημόνων, οι οποίοι αποτυπώνουν το τι γνωρίζουμε μέχρι τώρα και την πρόβλεψή τους για το μέλλον του πλανήτη</w:t>
      </w:r>
    </w:p>
    <w:p w14:paraId="3F30B430" w14:textId="34CBC9E5" w:rsidR="00AA678F" w:rsidRDefault="00AA678F" w:rsidP="003B3908">
      <w:pPr>
        <w:pStyle w:val="a5"/>
        <w:numPr>
          <w:ilvl w:val="0"/>
          <w:numId w:val="58"/>
        </w:numPr>
        <w:spacing w:line="276" w:lineRule="auto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ομάδα οικολόγων, οι οποίοι θα υπερασπίζονται την υπάρχουσα κατάσταση και θα προτείνουν λύσεις για αλλαγή στάσεων</w:t>
      </w:r>
    </w:p>
    <w:p w14:paraId="55DF43C8" w14:textId="649B4429" w:rsidR="00AA678F" w:rsidRDefault="00AA678F" w:rsidP="003B3908">
      <w:pPr>
        <w:pStyle w:val="a5"/>
        <w:numPr>
          <w:ilvl w:val="0"/>
          <w:numId w:val="58"/>
        </w:numPr>
        <w:spacing w:line="276" w:lineRule="auto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 xml:space="preserve">ομάδα πολιτών, οι οποίοι θα είναι </w:t>
      </w:r>
      <w:r w:rsidR="006B635D">
        <w:rPr>
          <w:rFonts w:asciiTheme="minorHAnsi" w:hAnsiTheme="minorHAnsi" w:cstheme="minorHAnsi"/>
          <w:color w:val="0D0D0D" w:themeColor="text1" w:themeTint="F2"/>
        </w:rPr>
        <w:t>γεωργοί.</w:t>
      </w:r>
    </w:p>
    <w:p w14:paraId="215D9FC0" w14:textId="4814A9EB" w:rsidR="006B635D" w:rsidRDefault="006B635D" w:rsidP="003B3908">
      <w:pPr>
        <w:pStyle w:val="a5"/>
        <w:numPr>
          <w:ilvl w:val="0"/>
          <w:numId w:val="58"/>
        </w:numPr>
        <w:spacing w:line="276" w:lineRule="auto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ομάδα διαχείρισης αποβλήτων, οι οποίοι θίγουν το ζήτημα της σπατάλης φυσικών πόρων.</w:t>
      </w:r>
    </w:p>
    <w:p w14:paraId="04B4A01B" w14:textId="6F844E60" w:rsidR="006B635D" w:rsidRDefault="006B635D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Β. Η αντίθετη άποψη, όπου θα αποτελούνται από:</w:t>
      </w:r>
    </w:p>
    <w:p w14:paraId="6E71DC88" w14:textId="001AFE1D" w:rsidR="006B635D" w:rsidRDefault="006B635D" w:rsidP="003B3908">
      <w:pPr>
        <w:pStyle w:val="a5"/>
        <w:numPr>
          <w:ilvl w:val="0"/>
          <w:numId w:val="59"/>
        </w:numPr>
        <w:spacing w:line="276" w:lineRule="auto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ομάδα πολιτών, οι οποίοι δεν πιστεύουν ότι μπορεί να υπάρξει αλλαγή</w:t>
      </w:r>
    </w:p>
    <w:p w14:paraId="7E30DE14" w14:textId="433CCDF1" w:rsidR="006B635D" w:rsidRDefault="00CA7721" w:rsidP="003B3908">
      <w:pPr>
        <w:pStyle w:val="a5"/>
        <w:numPr>
          <w:ilvl w:val="0"/>
          <w:numId w:val="59"/>
        </w:numPr>
        <w:spacing w:line="276" w:lineRule="auto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ομάδα βιομήχανων, οι οποίοι υπερασπίζονται την βιομηχανία και την κατανάλωση φυσικών πόρων</w:t>
      </w:r>
    </w:p>
    <w:p w14:paraId="33C12963" w14:textId="04C88AD8" w:rsidR="00CA7721" w:rsidRDefault="00CA7721" w:rsidP="003B3908">
      <w:pPr>
        <w:pStyle w:val="a5"/>
        <w:numPr>
          <w:ilvl w:val="0"/>
          <w:numId w:val="59"/>
        </w:numPr>
        <w:spacing w:line="276" w:lineRule="auto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ομάδα οδηγών μέσων μεταφορών, οι οποίοι εκπροσωπούν τις μετακινήσεις (αυτοκίνητα, ταξί, αεροπλάνα, κ.ά.)</w:t>
      </w:r>
    </w:p>
    <w:p w14:paraId="6D7E5E56" w14:textId="0864B73E" w:rsidR="00CA7721" w:rsidRDefault="00CA7721" w:rsidP="003B3908">
      <w:pPr>
        <w:pStyle w:val="a5"/>
        <w:numPr>
          <w:ilvl w:val="0"/>
          <w:numId w:val="59"/>
        </w:numPr>
        <w:spacing w:line="276" w:lineRule="auto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ομάδα εμπόρων, οι οποίοι εκπροσωπούν τον υπερκαταναλωτισμό.</w:t>
      </w:r>
    </w:p>
    <w:p w14:paraId="60A88961" w14:textId="231E1BF0" w:rsidR="00CA7721" w:rsidRPr="00CA7721" w:rsidRDefault="00CA7721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Ο/η εκπαιδευτικός κρατάει τον ρόλο του συντονιστή/</w:t>
      </w:r>
      <w:proofErr w:type="spellStart"/>
      <w:r>
        <w:rPr>
          <w:rFonts w:asciiTheme="minorHAnsi" w:hAnsiTheme="minorHAnsi" w:cstheme="minorHAnsi"/>
          <w:color w:val="0D0D0D" w:themeColor="text1" w:themeTint="F2"/>
        </w:rPr>
        <w:t>τριας</w:t>
      </w:r>
      <w:proofErr w:type="spellEnd"/>
      <w:r>
        <w:rPr>
          <w:rFonts w:asciiTheme="minorHAnsi" w:hAnsiTheme="minorHAnsi" w:cstheme="minorHAnsi"/>
          <w:color w:val="0D0D0D" w:themeColor="text1" w:themeTint="F2"/>
        </w:rPr>
        <w:t xml:space="preserve"> της συζήτησης, παρουσιάζει, δίνει τον λόγο και συνοψίζει τα επιχειρήματα. </w:t>
      </w:r>
    </w:p>
    <w:p w14:paraId="7BAE3A40" w14:textId="77777777" w:rsidR="004B782F" w:rsidRDefault="004B782F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</w:p>
    <w:p w14:paraId="5AFF2ADE" w14:textId="1DE66E39" w:rsidR="00CA7721" w:rsidRPr="00CA79DD" w:rsidRDefault="00CA7721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2</w:t>
      </w:r>
      <w:r w:rsidRPr="00CA79DD">
        <w:rPr>
          <w:rFonts w:asciiTheme="minorHAnsi" w:hAnsiTheme="minorHAnsi" w:cstheme="minorHAnsi"/>
          <w:color w:val="0D0D0D" w:themeColor="text1" w:themeTint="F2"/>
          <w:vertAlign w:val="superscript"/>
        </w:rPr>
        <w:t>η</w:t>
      </w:r>
      <w:r w:rsidRPr="00CA79DD">
        <w:rPr>
          <w:rFonts w:asciiTheme="minorHAnsi" w:hAnsiTheme="minorHAnsi" w:cstheme="minorHAnsi"/>
          <w:color w:val="0D0D0D" w:themeColor="text1" w:themeTint="F2"/>
        </w:rPr>
        <w:t xml:space="preserve"> Δραστηριότητα: «</w:t>
      </w:r>
      <w:proofErr w:type="spellStart"/>
      <w:r w:rsidRPr="00CA79DD">
        <w:rPr>
          <w:rFonts w:asciiTheme="minorHAnsi" w:hAnsiTheme="minorHAnsi" w:cstheme="minorHAnsi"/>
          <w:color w:val="0D0D0D" w:themeColor="text1" w:themeTint="F2"/>
        </w:rPr>
        <w:t>Debate</w:t>
      </w:r>
      <w:proofErr w:type="spellEnd"/>
      <w:r w:rsidRPr="00CA79DD">
        <w:rPr>
          <w:rFonts w:asciiTheme="minorHAnsi" w:hAnsiTheme="minorHAnsi" w:cstheme="minorHAnsi"/>
          <w:color w:val="0D0D0D" w:themeColor="text1" w:themeTint="F2"/>
        </w:rPr>
        <w:t xml:space="preserve">: </w:t>
      </w:r>
      <w:r>
        <w:rPr>
          <w:rFonts w:asciiTheme="minorHAnsi" w:hAnsiTheme="minorHAnsi" w:cstheme="minorHAnsi"/>
          <w:color w:val="0D0D0D" w:themeColor="text1" w:themeTint="F2"/>
        </w:rPr>
        <w:t>Το συμβούλιο του Δάσους αντιδρά</w:t>
      </w:r>
      <w:r w:rsidRPr="00CA79DD">
        <w:rPr>
          <w:rFonts w:asciiTheme="minorHAnsi" w:hAnsiTheme="minorHAnsi" w:cstheme="minorHAnsi"/>
          <w:color w:val="0D0D0D" w:themeColor="text1" w:themeTint="F2"/>
        </w:rPr>
        <w:t>» (45’)</w:t>
      </w:r>
    </w:p>
    <w:p w14:paraId="56822CD7" w14:textId="77777777" w:rsidR="00CA7721" w:rsidRDefault="00CA7721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</w:p>
    <w:p w14:paraId="7BA2E201" w14:textId="2CF61CB0" w:rsidR="00CA7721" w:rsidRDefault="00CA7721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 xml:space="preserve">Ο/η εκπαιδευτικός μπορεί να προγραμματίσει μια εξόρμηση στην φύση και συγκεκριμένα σε ένα δάσος. Δίνει ρόλους βοιωτικών και </w:t>
      </w:r>
      <w:r w:rsidR="00A91A82">
        <w:rPr>
          <w:rFonts w:asciiTheme="minorHAnsi" w:hAnsiTheme="minorHAnsi" w:cstheme="minorHAnsi"/>
          <w:color w:val="0D0D0D" w:themeColor="text1" w:themeTint="F2"/>
        </w:rPr>
        <w:t>αβιοτικών</w:t>
      </w:r>
      <w:r>
        <w:rPr>
          <w:rFonts w:asciiTheme="minorHAnsi" w:hAnsiTheme="minorHAnsi" w:cstheme="minorHAnsi"/>
          <w:color w:val="0D0D0D" w:themeColor="text1" w:themeTint="F2"/>
        </w:rPr>
        <w:t xml:space="preserve"> οργανισμών σε ένα δασικό οικοσύστημα και προσπαθεί να αποτυπώσει το αποτύπωμα της ανθρώπινης παρέμβασης στο δάσος και της κλιματικής αλλαγής. Αντίστοιχα, ανάλογα με μια συγκεκριμένη τοποθεσία εξόρμησης, ο/η εκπαιδευτικός μπορεί να προσαρμόσει την δράση. </w:t>
      </w:r>
    </w:p>
    <w:p w14:paraId="1BE3BBEA" w14:textId="77777777" w:rsidR="005B6396" w:rsidRPr="00C55C04" w:rsidRDefault="005B6396" w:rsidP="003B3908">
      <w:pPr>
        <w:widowControl/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color w:val="0D0D0D" w:themeColor="text1" w:themeTint="F2"/>
        </w:rPr>
      </w:pPr>
    </w:p>
    <w:p w14:paraId="27E8B12D" w14:textId="26635B74" w:rsidR="000336C9" w:rsidRDefault="00F6627B" w:rsidP="003B390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ΠΑΡΑΡΤΗΜΑ</w:t>
      </w:r>
    </w:p>
    <w:p w14:paraId="3D8C8D4C" w14:textId="77777777" w:rsidR="00F6627B" w:rsidRDefault="00F6627B" w:rsidP="003B3908">
      <w:pPr>
        <w:spacing w:line="276" w:lineRule="auto"/>
        <w:jc w:val="both"/>
        <w:rPr>
          <w:rFonts w:asciiTheme="minorHAnsi" w:hAnsiTheme="minorHAnsi" w:cstheme="minorHAnsi"/>
        </w:rPr>
      </w:pPr>
    </w:p>
    <w:p w14:paraId="41A9A4EC" w14:textId="317A57F1" w:rsidR="00F6627B" w:rsidRPr="00CA79DD" w:rsidRDefault="00F6627B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  <w:r w:rsidRPr="00CA79DD">
        <w:rPr>
          <w:rFonts w:asciiTheme="minorHAnsi" w:hAnsiTheme="minorHAnsi" w:cstheme="minorHAnsi"/>
        </w:rPr>
        <w:t>Τίτλος:</w:t>
      </w:r>
      <w:r w:rsidRPr="00CA79DD">
        <w:rPr>
          <w:rFonts w:asciiTheme="minorHAnsi" w:hAnsiTheme="minorHAnsi" w:cstheme="minorHAnsi"/>
          <w:color w:val="0D0D0D" w:themeColor="text1" w:themeTint="F2"/>
        </w:rPr>
        <w:t>………………………………………………………………………………………</w:t>
      </w:r>
    </w:p>
    <w:p w14:paraId="2428B7CB" w14:textId="77777777" w:rsidR="00F6627B" w:rsidRPr="00CA79DD" w:rsidRDefault="00F6627B" w:rsidP="003B3908">
      <w:pPr>
        <w:pStyle w:val="a5"/>
        <w:spacing w:line="276" w:lineRule="auto"/>
        <w:rPr>
          <w:rFonts w:asciiTheme="minorHAnsi" w:hAnsiTheme="minorHAnsi" w:cstheme="minorHAnsi"/>
          <w:color w:val="0D0D0D" w:themeColor="text1" w:themeTint="F2"/>
        </w:rPr>
      </w:pPr>
    </w:p>
    <w:p w14:paraId="491FBA37" w14:textId="77777777" w:rsidR="00F6627B" w:rsidRPr="00CA79DD" w:rsidRDefault="00F6627B" w:rsidP="003B390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  <w:r w:rsidRPr="00CA79DD">
        <w:rPr>
          <w:rFonts w:asciiTheme="minorHAnsi" w:hAnsiTheme="minorHAnsi" w:cstheme="minorHAnsi"/>
          <w:color w:val="0D0D0D" w:themeColor="text1" w:themeTint="F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F9B67" w14:textId="6137B728" w:rsidR="00F6627B" w:rsidRPr="00CA79DD" w:rsidRDefault="00F6627B" w:rsidP="003B390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CA79DD">
        <w:rPr>
          <w:rFonts w:asciiTheme="minorHAnsi" w:hAnsiTheme="minorHAnsi" w:cstheme="minorHAnsi"/>
          <w:color w:val="0D0D0D" w:themeColor="text1" w:themeTint="F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F6627B" w:rsidRPr="00CA79D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27607" w14:textId="77777777" w:rsidR="000F6BEE" w:rsidRDefault="000F6BEE">
      <w:r>
        <w:separator/>
      </w:r>
    </w:p>
  </w:endnote>
  <w:endnote w:type="continuationSeparator" w:id="0">
    <w:p w14:paraId="2AED8CD0" w14:textId="77777777" w:rsidR="000F6BEE" w:rsidRDefault="000F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6897824"/>
      <w:docPartObj>
        <w:docPartGallery w:val="Page Numbers (Bottom of Page)"/>
        <w:docPartUnique/>
      </w:docPartObj>
    </w:sdtPr>
    <w:sdtContent>
      <w:p w14:paraId="30DAC6E1" w14:textId="3AF3E981" w:rsidR="00BA1176" w:rsidRDefault="00BA11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4A00D" w14:textId="77777777" w:rsidR="000F6BEE" w:rsidRDefault="000F6BEE">
      <w:r>
        <w:separator/>
      </w:r>
    </w:p>
  </w:footnote>
  <w:footnote w:type="continuationSeparator" w:id="0">
    <w:p w14:paraId="3DB93BF7" w14:textId="77777777" w:rsidR="000F6BEE" w:rsidRDefault="000F6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0710E6B"/>
    <w:multiLevelType w:val="hybridMultilevel"/>
    <w:tmpl w:val="AEAEC76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5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8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0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1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2" w15:restartNumberingAfterBreak="0">
    <w:nsid w:val="15CF498B"/>
    <w:multiLevelType w:val="hybridMultilevel"/>
    <w:tmpl w:val="3E128E5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5" w15:restartNumberingAfterBreak="0">
    <w:nsid w:val="1D0F747C"/>
    <w:multiLevelType w:val="hybridMultilevel"/>
    <w:tmpl w:val="2C8AFD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6A30F6"/>
    <w:multiLevelType w:val="hybridMultilevel"/>
    <w:tmpl w:val="170202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8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20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1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22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23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5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30F861F7"/>
    <w:multiLevelType w:val="hybridMultilevel"/>
    <w:tmpl w:val="1BA8520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33B14543"/>
    <w:multiLevelType w:val="hybridMultilevel"/>
    <w:tmpl w:val="9EBADD52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0" w15:restartNumberingAfterBreak="0">
    <w:nsid w:val="34D75487"/>
    <w:multiLevelType w:val="hybridMultilevel"/>
    <w:tmpl w:val="F814BCB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3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4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35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6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7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8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53D7167F"/>
    <w:multiLevelType w:val="hybridMultilevel"/>
    <w:tmpl w:val="AC9C69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41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42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45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6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7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8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9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50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51" w15:restartNumberingAfterBreak="0">
    <w:nsid w:val="6C4E4355"/>
    <w:multiLevelType w:val="hybridMultilevel"/>
    <w:tmpl w:val="9E4672E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3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54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55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6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7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8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45"/>
  </w:num>
  <w:num w:numId="2" w16cid:durableId="830752414">
    <w:abstractNumId w:val="24"/>
  </w:num>
  <w:num w:numId="3" w16cid:durableId="37555896">
    <w:abstractNumId w:val="17"/>
  </w:num>
  <w:num w:numId="4" w16cid:durableId="527374913">
    <w:abstractNumId w:val="9"/>
  </w:num>
  <w:num w:numId="5" w16cid:durableId="908272307">
    <w:abstractNumId w:val="11"/>
  </w:num>
  <w:num w:numId="6" w16cid:durableId="1331059607">
    <w:abstractNumId w:val="53"/>
  </w:num>
  <w:num w:numId="7" w16cid:durableId="282031627">
    <w:abstractNumId w:val="43"/>
  </w:num>
  <w:num w:numId="8" w16cid:durableId="1162694193">
    <w:abstractNumId w:val="21"/>
  </w:num>
  <w:num w:numId="9" w16cid:durableId="1070687432">
    <w:abstractNumId w:val="29"/>
  </w:num>
  <w:num w:numId="10" w16cid:durableId="1588995092">
    <w:abstractNumId w:val="25"/>
  </w:num>
  <w:num w:numId="11" w16cid:durableId="1439325708">
    <w:abstractNumId w:val="36"/>
  </w:num>
  <w:num w:numId="12" w16cid:durableId="291909201">
    <w:abstractNumId w:val="47"/>
  </w:num>
  <w:num w:numId="13" w16cid:durableId="1311254355">
    <w:abstractNumId w:val="20"/>
  </w:num>
  <w:num w:numId="14" w16cid:durableId="923146467">
    <w:abstractNumId w:val="13"/>
  </w:num>
  <w:num w:numId="15" w16cid:durableId="1724594199">
    <w:abstractNumId w:val="44"/>
  </w:num>
  <w:num w:numId="16" w16cid:durableId="1181234987">
    <w:abstractNumId w:val="57"/>
  </w:num>
  <w:num w:numId="17" w16cid:durableId="65154437">
    <w:abstractNumId w:val="37"/>
  </w:num>
  <w:num w:numId="18" w16cid:durableId="577175630">
    <w:abstractNumId w:val="8"/>
  </w:num>
  <w:num w:numId="19" w16cid:durableId="1235553464">
    <w:abstractNumId w:val="31"/>
  </w:num>
  <w:num w:numId="20" w16cid:durableId="513305239">
    <w:abstractNumId w:val="0"/>
  </w:num>
  <w:num w:numId="21" w16cid:durableId="435174948">
    <w:abstractNumId w:val="46"/>
  </w:num>
  <w:num w:numId="22" w16cid:durableId="1333676372">
    <w:abstractNumId w:val="42"/>
  </w:num>
  <w:num w:numId="23" w16cid:durableId="2140757737">
    <w:abstractNumId w:val="50"/>
  </w:num>
  <w:num w:numId="24" w16cid:durableId="175460654">
    <w:abstractNumId w:val="38"/>
  </w:num>
  <w:num w:numId="25" w16cid:durableId="1986010409">
    <w:abstractNumId w:val="6"/>
  </w:num>
  <w:num w:numId="26" w16cid:durableId="526409567">
    <w:abstractNumId w:val="4"/>
  </w:num>
  <w:num w:numId="27" w16cid:durableId="764959613">
    <w:abstractNumId w:val="14"/>
  </w:num>
  <w:num w:numId="28" w16cid:durableId="2134590133">
    <w:abstractNumId w:val="58"/>
  </w:num>
  <w:num w:numId="29" w16cid:durableId="1451243626">
    <w:abstractNumId w:val="22"/>
  </w:num>
  <w:num w:numId="30" w16cid:durableId="2091345596">
    <w:abstractNumId w:val="34"/>
  </w:num>
  <w:num w:numId="31" w16cid:durableId="893930258">
    <w:abstractNumId w:val="56"/>
  </w:num>
  <w:num w:numId="32" w16cid:durableId="8021395">
    <w:abstractNumId w:val="19"/>
  </w:num>
  <w:num w:numId="33" w16cid:durableId="987173110">
    <w:abstractNumId w:val="55"/>
  </w:num>
  <w:num w:numId="34" w16cid:durableId="2092119477">
    <w:abstractNumId w:val="49"/>
  </w:num>
  <w:num w:numId="35" w16cid:durableId="1443451061">
    <w:abstractNumId w:val="10"/>
  </w:num>
  <w:num w:numId="36" w16cid:durableId="1691838856">
    <w:abstractNumId w:val="2"/>
  </w:num>
  <w:num w:numId="37" w16cid:durableId="1734966344">
    <w:abstractNumId w:val="33"/>
  </w:num>
  <w:num w:numId="38" w16cid:durableId="988627924">
    <w:abstractNumId w:val="54"/>
  </w:num>
  <w:num w:numId="39" w16cid:durableId="1114909973">
    <w:abstractNumId w:val="41"/>
  </w:num>
  <w:num w:numId="40" w16cid:durableId="1003557368">
    <w:abstractNumId w:val="27"/>
  </w:num>
  <w:num w:numId="41" w16cid:durableId="140923939">
    <w:abstractNumId w:val="7"/>
  </w:num>
  <w:num w:numId="42" w16cid:durableId="991062578">
    <w:abstractNumId w:val="40"/>
  </w:num>
  <w:num w:numId="43" w16cid:durableId="1539010720">
    <w:abstractNumId w:val="18"/>
  </w:num>
  <w:num w:numId="44" w16cid:durableId="1090854389">
    <w:abstractNumId w:val="52"/>
  </w:num>
  <w:num w:numId="45" w16cid:durableId="214895178">
    <w:abstractNumId w:val="5"/>
  </w:num>
  <w:num w:numId="46" w16cid:durableId="1671566496">
    <w:abstractNumId w:val="32"/>
  </w:num>
  <w:num w:numId="47" w16cid:durableId="1618483117">
    <w:abstractNumId w:val="23"/>
  </w:num>
  <w:num w:numId="48" w16cid:durableId="1380397782">
    <w:abstractNumId w:val="35"/>
  </w:num>
  <w:num w:numId="49" w16cid:durableId="1977298052">
    <w:abstractNumId w:val="48"/>
  </w:num>
  <w:num w:numId="50" w16cid:durableId="1274824801">
    <w:abstractNumId w:val="3"/>
  </w:num>
  <w:num w:numId="51" w16cid:durableId="303850537">
    <w:abstractNumId w:val="39"/>
  </w:num>
  <w:num w:numId="52" w16cid:durableId="1907909466">
    <w:abstractNumId w:val="30"/>
  </w:num>
  <w:num w:numId="53" w16cid:durableId="106628136">
    <w:abstractNumId w:val="26"/>
  </w:num>
  <w:num w:numId="54" w16cid:durableId="1339380862">
    <w:abstractNumId w:val="28"/>
  </w:num>
  <w:num w:numId="55" w16cid:durableId="1039008704">
    <w:abstractNumId w:val="1"/>
  </w:num>
  <w:num w:numId="56" w16cid:durableId="1693414424">
    <w:abstractNumId w:val="12"/>
  </w:num>
  <w:num w:numId="57" w16cid:durableId="396779842">
    <w:abstractNumId w:val="51"/>
  </w:num>
  <w:num w:numId="58" w16cid:durableId="1989824554">
    <w:abstractNumId w:val="15"/>
  </w:num>
  <w:num w:numId="59" w16cid:durableId="20247407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167FA"/>
    <w:rsid w:val="000336C9"/>
    <w:rsid w:val="00045238"/>
    <w:rsid w:val="000528F4"/>
    <w:rsid w:val="00070BEB"/>
    <w:rsid w:val="00083C6E"/>
    <w:rsid w:val="000F6BEE"/>
    <w:rsid w:val="00111E0E"/>
    <w:rsid w:val="0013085C"/>
    <w:rsid w:val="00140287"/>
    <w:rsid w:val="00143064"/>
    <w:rsid w:val="00147FE3"/>
    <w:rsid w:val="001553DE"/>
    <w:rsid w:val="00191BF7"/>
    <w:rsid w:val="001961D8"/>
    <w:rsid w:val="001C21B9"/>
    <w:rsid w:val="001C40BC"/>
    <w:rsid w:val="001D72B8"/>
    <w:rsid w:val="00205FA1"/>
    <w:rsid w:val="00215E52"/>
    <w:rsid w:val="00225527"/>
    <w:rsid w:val="00230E37"/>
    <w:rsid w:val="002536DC"/>
    <w:rsid w:val="00274151"/>
    <w:rsid w:val="002B50D4"/>
    <w:rsid w:val="002C23AF"/>
    <w:rsid w:val="00307FF7"/>
    <w:rsid w:val="0034155A"/>
    <w:rsid w:val="00366931"/>
    <w:rsid w:val="00386E0C"/>
    <w:rsid w:val="00390EAD"/>
    <w:rsid w:val="003B3908"/>
    <w:rsid w:val="003B72C5"/>
    <w:rsid w:val="003E3D26"/>
    <w:rsid w:val="00404F83"/>
    <w:rsid w:val="0041028F"/>
    <w:rsid w:val="0041536A"/>
    <w:rsid w:val="00417AE5"/>
    <w:rsid w:val="00417EAA"/>
    <w:rsid w:val="004252B6"/>
    <w:rsid w:val="00463581"/>
    <w:rsid w:val="0047340D"/>
    <w:rsid w:val="0048238A"/>
    <w:rsid w:val="004842AC"/>
    <w:rsid w:val="004A6B30"/>
    <w:rsid w:val="004B782F"/>
    <w:rsid w:val="004C29DF"/>
    <w:rsid w:val="00562C4F"/>
    <w:rsid w:val="00570C32"/>
    <w:rsid w:val="00572108"/>
    <w:rsid w:val="00594D57"/>
    <w:rsid w:val="005B6396"/>
    <w:rsid w:val="005D07C4"/>
    <w:rsid w:val="005E1C24"/>
    <w:rsid w:val="006113A8"/>
    <w:rsid w:val="00612FB6"/>
    <w:rsid w:val="006219CE"/>
    <w:rsid w:val="0063417D"/>
    <w:rsid w:val="006439C4"/>
    <w:rsid w:val="00655E8F"/>
    <w:rsid w:val="006A5215"/>
    <w:rsid w:val="006B39C9"/>
    <w:rsid w:val="006B635D"/>
    <w:rsid w:val="006E4687"/>
    <w:rsid w:val="006F0DAD"/>
    <w:rsid w:val="00735E14"/>
    <w:rsid w:val="00772DE6"/>
    <w:rsid w:val="00797D01"/>
    <w:rsid w:val="007B3452"/>
    <w:rsid w:val="007E1AAA"/>
    <w:rsid w:val="008437A4"/>
    <w:rsid w:val="00851A6D"/>
    <w:rsid w:val="00865E82"/>
    <w:rsid w:val="0088099A"/>
    <w:rsid w:val="008908EB"/>
    <w:rsid w:val="0089313C"/>
    <w:rsid w:val="008B2BB4"/>
    <w:rsid w:val="008E065A"/>
    <w:rsid w:val="00911596"/>
    <w:rsid w:val="00922817"/>
    <w:rsid w:val="00944996"/>
    <w:rsid w:val="0095114D"/>
    <w:rsid w:val="009748DF"/>
    <w:rsid w:val="00981501"/>
    <w:rsid w:val="00997E2A"/>
    <w:rsid w:val="009D33A9"/>
    <w:rsid w:val="00A03D9B"/>
    <w:rsid w:val="00A13EB5"/>
    <w:rsid w:val="00A8287D"/>
    <w:rsid w:val="00A91A82"/>
    <w:rsid w:val="00A92B69"/>
    <w:rsid w:val="00A961B1"/>
    <w:rsid w:val="00AA054B"/>
    <w:rsid w:val="00AA678F"/>
    <w:rsid w:val="00AC0D81"/>
    <w:rsid w:val="00B17B8D"/>
    <w:rsid w:val="00B2602A"/>
    <w:rsid w:val="00B331DE"/>
    <w:rsid w:val="00B6793B"/>
    <w:rsid w:val="00B97C74"/>
    <w:rsid w:val="00BA1176"/>
    <w:rsid w:val="00BD68C3"/>
    <w:rsid w:val="00C325CD"/>
    <w:rsid w:val="00C55C04"/>
    <w:rsid w:val="00CA7721"/>
    <w:rsid w:val="00CA79DD"/>
    <w:rsid w:val="00CB0E71"/>
    <w:rsid w:val="00CB3F2A"/>
    <w:rsid w:val="00CD5DD6"/>
    <w:rsid w:val="00CF6074"/>
    <w:rsid w:val="00D3597A"/>
    <w:rsid w:val="00D52987"/>
    <w:rsid w:val="00D56947"/>
    <w:rsid w:val="00D57B77"/>
    <w:rsid w:val="00D70B2B"/>
    <w:rsid w:val="00D924AC"/>
    <w:rsid w:val="00DA7E17"/>
    <w:rsid w:val="00DB3291"/>
    <w:rsid w:val="00DD067C"/>
    <w:rsid w:val="00E06044"/>
    <w:rsid w:val="00E243F2"/>
    <w:rsid w:val="00E46EDA"/>
    <w:rsid w:val="00E521B6"/>
    <w:rsid w:val="00E84C67"/>
    <w:rsid w:val="00EE48D0"/>
    <w:rsid w:val="00F302C9"/>
    <w:rsid w:val="00F344D1"/>
    <w:rsid w:val="00F61D3D"/>
    <w:rsid w:val="00F6627B"/>
    <w:rsid w:val="00FB09F1"/>
    <w:rsid w:val="00FD2629"/>
    <w:rsid w:val="00FE52B7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48238A"/>
    <w:pPr>
      <w:widowControl/>
      <w:autoSpaceDE/>
      <w:autoSpaceDN/>
    </w:pPr>
    <w:rPr>
      <w:kern w:val="2"/>
      <w:sz w:val="24"/>
      <w:szCs w:val="24"/>
      <w:lang w:val="el-GR" w:bidi="he-I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792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Valentina Plaka</cp:lastModifiedBy>
  <cp:revision>66</cp:revision>
  <dcterms:created xsi:type="dcterms:W3CDTF">2024-12-05T11:34:00Z</dcterms:created>
  <dcterms:modified xsi:type="dcterms:W3CDTF">2025-05-06T10:34:00Z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